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5D74" w:rsidRPr="006F266E" w:rsidRDefault="00B15D74" w:rsidP="00B15D74">
      <w:pPr>
        <w:jc w:val="center"/>
        <w:rPr>
          <w:b/>
          <w:sz w:val="36"/>
        </w:rPr>
      </w:pPr>
      <w:r w:rsidRPr="006F266E">
        <w:rPr>
          <w:b/>
          <w:sz w:val="36"/>
        </w:rPr>
        <w:t>GZFT İÇSEL FAKTÖRLER ÇALIŞMASI</w:t>
      </w:r>
      <w:bookmarkStart w:id="0" w:name="_GoBack"/>
      <w:bookmarkEnd w:id="0"/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307"/>
        <w:gridCol w:w="6615"/>
      </w:tblGrid>
      <w:tr w:rsidR="00B15D74" w:rsidTr="003A14A6">
        <w:trPr>
          <w:trHeight w:val="708"/>
        </w:trPr>
        <w:tc>
          <w:tcPr>
            <w:tcW w:w="3307" w:type="dxa"/>
          </w:tcPr>
          <w:p w:rsidR="00B15D74" w:rsidRDefault="00B15D74" w:rsidP="008E56F3">
            <w:pPr>
              <w:jc w:val="center"/>
            </w:pPr>
          </w:p>
        </w:tc>
        <w:tc>
          <w:tcPr>
            <w:tcW w:w="6615" w:type="dxa"/>
            <w:vAlign w:val="center"/>
          </w:tcPr>
          <w:p w:rsidR="00B15D74" w:rsidRPr="004C29AF" w:rsidRDefault="00B15D74" w:rsidP="00B15D74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Zayıf Yönler</w:t>
            </w:r>
          </w:p>
        </w:tc>
      </w:tr>
      <w:tr w:rsidR="00B15D74" w:rsidTr="0047116A">
        <w:trPr>
          <w:trHeight w:val="1390"/>
        </w:trPr>
        <w:tc>
          <w:tcPr>
            <w:tcW w:w="3307" w:type="dxa"/>
            <w:vAlign w:val="center"/>
          </w:tcPr>
          <w:p w:rsidR="00B15D74" w:rsidRPr="004C29AF" w:rsidRDefault="00B15D74" w:rsidP="008E56F3">
            <w:pPr>
              <w:jc w:val="center"/>
              <w:rPr>
                <w:sz w:val="32"/>
              </w:rPr>
            </w:pPr>
            <w:r>
              <w:rPr>
                <w:sz w:val="32"/>
              </w:rPr>
              <w:t>Beşeri Kaynaklar</w:t>
            </w:r>
          </w:p>
        </w:tc>
        <w:tc>
          <w:tcPr>
            <w:tcW w:w="6615" w:type="dxa"/>
          </w:tcPr>
          <w:p w:rsidR="00B15D74" w:rsidRDefault="00B15D74" w:rsidP="008E56F3">
            <w:pPr>
              <w:jc w:val="center"/>
            </w:pPr>
          </w:p>
        </w:tc>
      </w:tr>
      <w:tr w:rsidR="00B15D74" w:rsidTr="001D1058">
        <w:trPr>
          <w:trHeight w:val="1410"/>
        </w:trPr>
        <w:tc>
          <w:tcPr>
            <w:tcW w:w="3307" w:type="dxa"/>
            <w:vAlign w:val="center"/>
          </w:tcPr>
          <w:p w:rsidR="00B15D74" w:rsidRPr="004C29AF" w:rsidRDefault="00B15D74" w:rsidP="008E56F3">
            <w:pPr>
              <w:jc w:val="center"/>
              <w:rPr>
                <w:sz w:val="32"/>
              </w:rPr>
            </w:pPr>
            <w:r>
              <w:rPr>
                <w:sz w:val="32"/>
              </w:rPr>
              <w:t>Mali Durum</w:t>
            </w:r>
          </w:p>
        </w:tc>
        <w:tc>
          <w:tcPr>
            <w:tcW w:w="6615" w:type="dxa"/>
          </w:tcPr>
          <w:p w:rsidR="00B15D74" w:rsidRDefault="00B15D74" w:rsidP="008E56F3">
            <w:pPr>
              <w:jc w:val="center"/>
            </w:pPr>
          </w:p>
        </w:tc>
      </w:tr>
      <w:tr w:rsidR="00B15D74" w:rsidTr="00A1483B">
        <w:trPr>
          <w:trHeight w:val="1146"/>
        </w:trPr>
        <w:tc>
          <w:tcPr>
            <w:tcW w:w="3307" w:type="dxa"/>
            <w:vAlign w:val="center"/>
          </w:tcPr>
          <w:p w:rsidR="00B15D74" w:rsidRPr="004C29AF" w:rsidRDefault="00B15D74" w:rsidP="008E56F3">
            <w:pPr>
              <w:jc w:val="center"/>
              <w:rPr>
                <w:sz w:val="32"/>
              </w:rPr>
            </w:pPr>
            <w:r>
              <w:rPr>
                <w:sz w:val="32"/>
              </w:rPr>
              <w:t>Teknolojik Durum</w:t>
            </w:r>
            <w:r w:rsidRPr="006F266E">
              <w:t xml:space="preserve"> ( Kurumun Teknoloji Politikası, Teknolojik Altyapısı, Kullanım Düzeyi vb)</w:t>
            </w:r>
          </w:p>
        </w:tc>
        <w:tc>
          <w:tcPr>
            <w:tcW w:w="6615" w:type="dxa"/>
          </w:tcPr>
          <w:p w:rsidR="00B15D74" w:rsidRDefault="00B15D74" w:rsidP="008E56F3">
            <w:pPr>
              <w:jc w:val="center"/>
            </w:pPr>
          </w:p>
        </w:tc>
      </w:tr>
      <w:tr w:rsidR="00B15D74" w:rsidTr="00822CE5">
        <w:trPr>
          <w:trHeight w:val="1106"/>
        </w:trPr>
        <w:tc>
          <w:tcPr>
            <w:tcW w:w="3307" w:type="dxa"/>
            <w:vAlign w:val="center"/>
          </w:tcPr>
          <w:p w:rsidR="00B15D74" w:rsidRPr="004C29AF" w:rsidRDefault="00B15D74" w:rsidP="008E56F3">
            <w:pPr>
              <w:jc w:val="center"/>
              <w:rPr>
                <w:sz w:val="32"/>
              </w:rPr>
            </w:pPr>
            <w:r>
              <w:rPr>
                <w:sz w:val="32"/>
              </w:rPr>
              <w:t xml:space="preserve">Kurum Yapısı </w:t>
            </w:r>
            <w:r w:rsidRPr="006F266E">
              <w:rPr>
                <w:sz w:val="18"/>
              </w:rPr>
              <w:t>(Organizasyon Yapısı, İş Süreçleri, İç-Dış İletişim Bilgi Ağları, Yetki Çakışmaları, Paydaşlarla Etkileşimler, Yetki Dağılımı, İmza-Onay Süreçleri vb)</w:t>
            </w:r>
          </w:p>
        </w:tc>
        <w:tc>
          <w:tcPr>
            <w:tcW w:w="6615" w:type="dxa"/>
          </w:tcPr>
          <w:p w:rsidR="00B15D74" w:rsidRDefault="00B15D74" w:rsidP="008E56F3">
            <w:pPr>
              <w:jc w:val="center"/>
            </w:pPr>
          </w:p>
        </w:tc>
      </w:tr>
      <w:tr w:rsidR="00B15D74" w:rsidTr="0002120F">
        <w:trPr>
          <w:trHeight w:val="1094"/>
        </w:trPr>
        <w:tc>
          <w:tcPr>
            <w:tcW w:w="3307" w:type="dxa"/>
            <w:vAlign w:val="center"/>
          </w:tcPr>
          <w:p w:rsidR="00B15D74" w:rsidRPr="004C29AF" w:rsidRDefault="00B15D74" w:rsidP="008E56F3">
            <w:pPr>
              <w:jc w:val="center"/>
              <w:rPr>
                <w:sz w:val="32"/>
              </w:rPr>
            </w:pPr>
            <w:r>
              <w:rPr>
                <w:sz w:val="32"/>
              </w:rPr>
              <w:t xml:space="preserve">Kurum Kültürü </w:t>
            </w:r>
            <w:r w:rsidRPr="006F266E">
              <w:rPr>
                <w:sz w:val="18"/>
              </w:rPr>
              <w:t>(İletişim süreçleri, Karar Alma Süreçleri, Gelenekler ve Değerler vb)</w:t>
            </w:r>
          </w:p>
        </w:tc>
        <w:tc>
          <w:tcPr>
            <w:tcW w:w="6615" w:type="dxa"/>
          </w:tcPr>
          <w:p w:rsidR="00B15D74" w:rsidRDefault="00B15D74" w:rsidP="008E56F3">
            <w:pPr>
              <w:jc w:val="center"/>
            </w:pPr>
          </w:p>
        </w:tc>
      </w:tr>
    </w:tbl>
    <w:p w:rsidR="00B15D74" w:rsidRPr="00A24744" w:rsidRDefault="00B15D74" w:rsidP="00B15D74">
      <w:pPr>
        <w:jc w:val="center"/>
      </w:pPr>
    </w:p>
    <w:p w:rsidR="00B15D74" w:rsidRDefault="00B15D74" w:rsidP="00B15D74">
      <w:pPr>
        <w:framePr w:hSpace="141" w:wrap="around" w:vAnchor="text" w:hAnchor="margin" w:xAlign="center" w:y="-97"/>
        <w:shd w:val="clear" w:color="auto" w:fill="F5F5F5"/>
        <w:spacing w:after="123" w:line="240" w:lineRule="auto"/>
        <w:rPr>
          <w:rFonts w:ascii="Arial" w:eastAsia="Times New Roman" w:hAnsi="Arial" w:cs="Arial"/>
          <w:color w:val="222222"/>
          <w:sz w:val="25"/>
          <w:lang w:eastAsia="tr-TR"/>
        </w:rPr>
      </w:pPr>
      <w:r>
        <w:t>*</w:t>
      </w:r>
      <w:r w:rsidRPr="00B15D74">
        <w:rPr>
          <w:rFonts w:ascii="Arial" w:eastAsia="Times New Roman" w:hAnsi="Arial" w:cs="Arial"/>
          <w:color w:val="222222"/>
          <w:sz w:val="25"/>
          <w:lang w:eastAsia="tr-TR"/>
        </w:rPr>
        <w:t xml:space="preserve"> </w:t>
      </w:r>
      <w:r>
        <w:rPr>
          <w:rFonts w:ascii="Arial" w:eastAsia="Times New Roman" w:hAnsi="Arial" w:cs="Arial"/>
          <w:color w:val="222222"/>
          <w:sz w:val="25"/>
          <w:lang w:eastAsia="tr-TR"/>
        </w:rPr>
        <w:t>Neleri iyi</w:t>
      </w:r>
      <w:r w:rsidRPr="006F266E">
        <w:rPr>
          <w:rFonts w:ascii="Arial" w:eastAsia="Times New Roman" w:hAnsi="Arial" w:cs="Arial"/>
          <w:color w:val="222222"/>
          <w:sz w:val="25"/>
          <w:lang w:eastAsia="tr-TR"/>
        </w:rPr>
        <w:t xml:space="preserve"> yapa</w:t>
      </w:r>
      <w:r>
        <w:rPr>
          <w:rFonts w:ascii="Arial" w:eastAsia="Times New Roman" w:hAnsi="Arial" w:cs="Arial"/>
          <w:color w:val="222222"/>
          <w:sz w:val="25"/>
          <w:lang w:eastAsia="tr-TR"/>
        </w:rPr>
        <w:t>madığınızı düşünürsünüz?</w:t>
      </w:r>
      <w:r w:rsidRPr="006F266E">
        <w:rPr>
          <w:rFonts w:ascii="Arial" w:eastAsia="Times New Roman" w:hAnsi="Arial" w:cs="Arial"/>
          <w:color w:val="222222"/>
          <w:sz w:val="25"/>
          <w:szCs w:val="25"/>
          <w:lang w:eastAsia="tr-TR"/>
        </w:rPr>
        <w:br/>
      </w:r>
      <w:r>
        <w:rPr>
          <w:rFonts w:ascii="Arial" w:eastAsia="Times New Roman" w:hAnsi="Arial" w:cs="Arial"/>
          <w:color w:val="222222"/>
          <w:sz w:val="25"/>
          <w:lang w:eastAsia="tr-TR"/>
        </w:rPr>
        <w:t xml:space="preserve">Başkaları sizden hangi yönlerinizi/hizmetleriniz geliştirmenizi isterler? </w:t>
      </w:r>
    </w:p>
    <w:p w:rsidR="00B15D74" w:rsidRDefault="00B15D74" w:rsidP="00B15D74">
      <w:pPr>
        <w:framePr w:hSpace="141" w:wrap="around" w:vAnchor="text" w:hAnchor="margin" w:xAlign="center" w:y="-97"/>
        <w:shd w:val="clear" w:color="auto" w:fill="F5F5F5"/>
        <w:spacing w:after="123" w:line="240" w:lineRule="auto"/>
        <w:rPr>
          <w:rFonts w:ascii="Arial" w:eastAsia="Times New Roman" w:hAnsi="Arial" w:cs="Arial"/>
          <w:color w:val="222222"/>
          <w:sz w:val="25"/>
          <w:lang w:eastAsia="tr-TR"/>
        </w:rPr>
      </w:pPr>
      <w:r>
        <w:rPr>
          <w:rFonts w:ascii="Arial" w:eastAsia="Times New Roman" w:hAnsi="Arial" w:cs="Arial"/>
          <w:color w:val="222222"/>
          <w:sz w:val="25"/>
          <w:lang w:eastAsia="tr-TR"/>
        </w:rPr>
        <w:t xml:space="preserve">Nelerde güçlü olarak tanımlar? </w:t>
      </w:r>
    </w:p>
    <w:p w:rsidR="00B15D74" w:rsidRPr="00B15D74" w:rsidRDefault="00B15D74" w:rsidP="00B15D74">
      <w:pPr>
        <w:framePr w:hSpace="141" w:wrap="around" w:vAnchor="text" w:hAnchor="margin" w:xAlign="center" w:y="-97"/>
        <w:shd w:val="clear" w:color="auto" w:fill="F5F5F5"/>
        <w:spacing w:after="123" w:line="240" w:lineRule="auto"/>
        <w:rPr>
          <w:rFonts w:ascii="Arial" w:eastAsia="Times New Roman" w:hAnsi="Arial" w:cs="Arial"/>
          <w:color w:val="222222"/>
          <w:sz w:val="25"/>
          <w:lang w:eastAsia="tr-TR"/>
        </w:rPr>
      </w:pPr>
      <w:r>
        <w:rPr>
          <w:rFonts w:ascii="Arial" w:eastAsia="Times New Roman" w:hAnsi="Arial" w:cs="Arial"/>
          <w:color w:val="222222"/>
          <w:sz w:val="25"/>
          <w:lang w:eastAsia="tr-TR"/>
        </w:rPr>
        <w:t xml:space="preserve">İçsel faktörlerin </w:t>
      </w:r>
      <w:r w:rsidRPr="00676423">
        <w:rPr>
          <w:rFonts w:ascii="Arial" w:eastAsia="Times New Roman" w:hAnsi="Arial" w:cs="Arial"/>
          <w:color w:val="222222"/>
          <w:sz w:val="18"/>
          <w:lang w:eastAsia="tr-TR"/>
        </w:rPr>
        <w:t xml:space="preserve">(beşeri, mali, teknolojik, yapısal, kurum kültürü) </w:t>
      </w:r>
      <w:r>
        <w:rPr>
          <w:rFonts w:ascii="Arial" w:eastAsia="Times New Roman" w:hAnsi="Arial" w:cs="Arial"/>
          <w:color w:val="222222"/>
          <w:sz w:val="25"/>
          <w:lang w:eastAsia="tr-TR"/>
        </w:rPr>
        <w:t>hangilerinde kendinizde geliştirilmesi gereken yönler olduğunu düşünüyorsunuz?</w:t>
      </w:r>
    </w:p>
    <w:p w:rsidR="007E7636" w:rsidRDefault="007E7636" w:rsidP="00B15D74"/>
    <w:sectPr w:rsidR="007E7636" w:rsidSect="00A24744">
      <w:headerReference w:type="default" r:id="rId7"/>
      <w:pgSz w:w="11906" w:h="16838"/>
      <w:pgMar w:top="1417" w:right="70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61DF" w:rsidRDefault="007261DF" w:rsidP="007261DF">
      <w:pPr>
        <w:spacing w:after="0" w:line="240" w:lineRule="auto"/>
      </w:pPr>
      <w:r>
        <w:separator/>
      </w:r>
    </w:p>
  </w:endnote>
  <w:endnote w:type="continuationSeparator" w:id="0">
    <w:p w:rsidR="007261DF" w:rsidRDefault="007261DF" w:rsidP="007261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61DF" w:rsidRDefault="007261DF" w:rsidP="007261DF">
      <w:pPr>
        <w:spacing w:after="0" w:line="240" w:lineRule="auto"/>
      </w:pPr>
      <w:r>
        <w:separator/>
      </w:r>
    </w:p>
  </w:footnote>
  <w:footnote w:type="continuationSeparator" w:id="0">
    <w:p w:rsidR="007261DF" w:rsidRDefault="007261DF" w:rsidP="007261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61DF" w:rsidRDefault="007261DF" w:rsidP="007261DF">
    <w:pPr>
      <w:pStyle w:val="stbilgi"/>
      <w:jc w:val="right"/>
    </w:pPr>
    <w:r>
      <w:t>GZFT- F2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15D74"/>
    <w:rsid w:val="007261DF"/>
    <w:rsid w:val="007E7636"/>
    <w:rsid w:val="00B15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5D7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15D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7261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261DF"/>
  </w:style>
  <w:style w:type="paragraph" w:styleId="Altbilgi">
    <w:name w:val="footer"/>
    <w:basedOn w:val="Normal"/>
    <w:link w:val="AltbilgiChar"/>
    <w:uiPriority w:val="99"/>
    <w:unhideWhenUsed/>
    <w:rsid w:val="007261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261DF"/>
  </w:style>
  <w:style w:type="paragraph" w:styleId="BalonMetni">
    <w:name w:val="Balloon Text"/>
    <w:basedOn w:val="Normal"/>
    <w:link w:val="BalonMetniChar"/>
    <w:uiPriority w:val="99"/>
    <w:semiHidden/>
    <w:unhideWhenUsed/>
    <w:rsid w:val="007261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61D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107</Words>
  <Characters>615</Characters>
  <Application>Microsoft Office Word</Application>
  <DocSecurity>0</DocSecurity>
  <Lines>5</Lines>
  <Paragraphs>1</Paragraphs>
  <ScaleCrop>false</ScaleCrop>
  <Company/>
  <LinksUpToDate>false</LinksUpToDate>
  <CharactersWithSpaces>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Abdulsamet KOCAK</dc:creator>
  <cp:keywords/>
  <dc:description/>
  <cp:lastModifiedBy>Ayhan ERDOGAN</cp:lastModifiedBy>
  <cp:revision>3</cp:revision>
  <cp:lastPrinted>2014-02-13T12:26:00Z</cp:lastPrinted>
  <dcterms:created xsi:type="dcterms:W3CDTF">2014-02-12T15:05:00Z</dcterms:created>
  <dcterms:modified xsi:type="dcterms:W3CDTF">2014-02-13T12:27:00Z</dcterms:modified>
</cp:coreProperties>
</file>